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9C2" w:rsidRPr="00B359C2" w:rsidRDefault="00B359C2" w:rsidP="00B359C2">
      <w:pPr>
        <w:jc w:val="center"/>
        <w:rPr>
          <w:rFonts w:ascii="Calibri" w:hAnsi="Calibri" w:cs="Helvetica"/>
          <w:sz w:val="28"/>
        </w:rPr>
      </w:pPr>
      <w:r w:rsidRPr="00B359C2">
        <w:rPr>
          <w:rFonts w:cs="Helvetica" w:hint="eastAsia"/>
          <w:color w:val="1F497D"/>
          <w:sz w:val="28"/>
        </w:rPr>
        <w:t>王</w:t>
      </w:r>
      <w:r w:rsidRPr="00B359C2">
        <w:rPr>
          <w:rFonts w:cs="Helvetica" w:hint="eastAsia"/>
          <w:color w:val="1F497D"/>
          <w:sz w:val="28"/>
        </w:rPr>
        <w:t>慧瑜</w:t>
      </w:r>
      <w:r w:rsidRPr="00B359C2">
        <w:rPr>
          <w:rFonts w:cs="Helvetica" w:hint="eastAsia"/>
          <w:color w:val="1F497D"/>
          <w:sz w:val="28"/>
        </w:rPr>
        <w:t>+</w:t>
      </w:r>
      <w:r w:rsidRPr="00B359C2">
        <w:rPr>
          <w:rFonts w:cs="Helvetica" w:hint="eastAsia"/>
          <w:color w:val="1F497D"/>
          <w:sz w:val="28"/>
        </w:rPr>
        <w:t>陳正平老師</w:t>
      </w:r>
    </w:p>
    <w:p w:rsidR="00B359C2" w:rsidRPr="00B359C2" w:rsidRDefault="00B359C2" w:rsidP="00B359C2">
      <w:pPr>
        <w:jc w:val="center"/>
        <w:rPr>
          <w:rFonts w:ascii="Calibri" w:hAnsi="Calibri" w:cs="Helvetica"/>
          <w:sz w:val="32"/>
        </w:rPr>
      </w:pPr>
      <w:r w:rsidRPr="00B359C2">
        <w:rPr>
          <w:rFonts w:ascii="Calibri" w:hAnsi="Calibri" w:cs="Helvetica"/>
          <w:sz w:val="32"/>
        </w:rPr>
        <w:t>Evaluation of risk of decline for coastal fishes</w:t>
      </w:r>
    </w:p>
    <w:p w:rsidR="00B359C2" w:rsidRDefault="00B359C2" w:rsidP="00B359C2">
      <w:pPr>
        <w:rPr>
          <w:rFonts w:ascii="Calibri" w:hAnsi="Calibri" w:cs="Helvetica"/>
        </w:rPr>
      </w:pPr>
      <w:r>
        <w:rPr>
          <w:rFonts w:ascii="Calibri" w:hAnsi="Calibri" w:cs="Helvetica"/>
        </w:rPr>
        <w:t> </w:t>
      </w:r>
    </w:p>
    <w:p w:rsidR="00B359C2" w:rsidRDefault="00B359C2" w:rsidP="00B359C2">
      <w:r>
        <w:rPr>
          <w:rFonts w:ascii="Calibri" w:hAnsi="Calibri" w:cs="Helvetica"/>
        </w:rPr>
        <w:t>Coastal fishes, although providing important services to mankind (such as fisheries catch and recreation), are under stress due to natural and anthropogenic disturbances (e.g., pollution and harvesting). To ensure persistence and sustainability for coastal fishes, it is urgent to identify species with high vulnerability or risk of declines. Biological traits (e.g., body size, growth rates, maturation schedules, lifespan, etc.) relevant to population growth rates may provide insight into the potential for populations to withstand disturbances. To understand vulnerability for common coastal fishes to disturbances at Taiwan coast, we plan to collect biological trait data from the</w:t>
      </w:r>
      <w:r>
        <w:rPr>
          <w:rStyle w:val="xapple-converted-space"/>
          <w:rFonts w:ascii="Calibri" w:hAnsi="Calibri" w:cs="Helvetica"/>
        </w:rPr>
        <w:t> </w:t>
      </w:r>
      <w:r>
        <w:rPr>
          <w:rFonts w:ascii="Calibri" w:hAnsi="Calibri" w:cs="Helvetica"/>
          <w:i/>
          <w:iCs/>
        </w:rPr>
        <w:t>Fish Database of Taiwan</w:t>
      </w:r>
      <w:r>
        <w:rPr>
          <w:rStyle w:val="xapple-converted-space"/>
          <w:rFonts w:ascii="Calibri" w:hAnsi="Calibri" w:cs="Helvetica"/>
        </w:rPr>
        <w:t> </w:t>
      </w:r>
      <w:r>
        <w:rPr>
          <w:rFonts w:ascii="Calibri" w:hAnsi="Calibri" w:cs="Helvetica"/>
        </w:rPr>
        <w:t>(</w:t>
      </w:r>
      <w:hyperlink r:id="rId7" w:history="1">
        <w:r>
          <w:rPr>
            <w:rStyle w:val="a7"/>
            <w:rFonts w:ascii="Calibri" w:hAnsi="Calibri" w:cs="Helvetica"/>
            <w:color w:val="954F72"/>
          </w:rPr>
          <w:t>http://fishdb.sinica.edu.tw/</w:t>
        </w:r>
      </w:hyperlink>
      <w:r>
        <w:rPr>
          <w:rFonts w:ascii="Calibri" w:hAnsi="Calibri" w:cs="Helvetica"/>
        </w:rPr>
        <w:t>) and conduct a meta-analysis. Our objectives are to 1) identify species with high risk of decline, and 2) determine the biological traits relevant to species vulnerability. To conduct this project, we encourage students taking OCEAN 5105</w:t>
      </w:r>
      <w:r>
        <w:rPr>
          <w:rStyle w:val="xapple-converted-space"/>
          <w:rFonts w:ascii="Calibri" w:hAnsi="Calibri" w:cs="Helvetica"/>
        </w:rPr>
        <w:t> </w:t>
      </w:r>
      <w:r>
        <w:rPr>
          <w:rFonts w:ascii="Calibri" w:hAnsi="Calibri" w:cs="Helvetica"/>
          <w:i/>
          <w:iCs/>
        </w:rPr>
        <w:t>Population Ecology &amp; Sustainable Fisheries Resources</w:t>
      </w:r>
      <w:r>
        <w:rPr>
          <w:rStyle w:val="xapple-converted-space"/>
          <w:rFonts w:ascii="Calibri" w:hAnsi="Calibri" w:cs="Helvetica"/>
        </w:rPr>
        <w:t> </w:t>
      </w:r>
      <w:r>
        <w:rPr>
          <w:rFonts w:ascii="Calibri" w:hAnsi="Calibri" w:cs="Helvetica"/>
        </w:rPr>
        <w:t>and OCEAN 5052</w:t>
      </w:r>
      <w:r>
        <w:rPr>
          <w:rStyle w:val="xapple-converted-space"/>
          <w:rFonts w:ascii="Calibri" w:hAnsi="Calibri" w:cs="Helvetica"/>
        </w:rPr>
        <w:t> </w:t>
      </w:r>
      <w:r>
        <w:rPr>
          <w:rFonts w:ascii="Calibri" w:hAnsi="Calibri" w:cs="Helvetica"/>
          <w:i/>
          <w:iCs/>
        </w:rPr>
        <w:t>Computer-intensive Statistics in Ecology</w:t>
      </w:r>
      <w:r>
        <w:rPr>
          <w:rStyle w:val="xapple-converted-space"/>
          <w:rFonts w:ascii="Calibri" w:hAnsi="Calibri" w:cs="Helvetica"/>
        </w:rPr>
        <w:t> </w:t>
      </w:r>
      <w:r>
        <w:rPr>
          <w:rFonts w:ascii="Calibri" w:hAnsi="Calibri" w:cs="Helvetica"/>
        </w:rPr>
        <w:t>as background courses.    </w:t>
      </w:r>
    </w:p>
    <w:p w:rsidR="00B359C2" w:rsidRDefault="00B359C2" w:rsidP="00B359C2">
      <w:pPr>
        <w:rPr>
          <w:rFonts w:eastAsia="Times New Roman" w:cs="Times New Roman"/>
          <w:b/>
          <w:color w:val="000000" w:themeColor="text1"/>
        </w:rPr>
      </w:pPr>
    </w:p>
    <w:p w:rsidR="00B359C2" w:rsidRPr="00B359C2" w:rsidRDefault="00B359C2" w:rsidP="00B359C2">
      <w:pPr>
        <w:rPr>
          <w:rFonts w:eastAsia="Times New Roman" w:cs="Times New Roman"/>
          <w:color w:val="000000" w:themeColor="text1"/>
        </w:rPr>
      </w:pPr>
      <w:r w:rsidRPr="00B0054C">
        <w:rPr>
          <w:rFonts w:eastAsia="Times New Roman" w:cs="Times New Roman"/>
          <w:b/>
          <w:color w:val="000000" w:themeColor="text1"/>
        </w:rPr>
        <w:t>GOALS</w:t>
      </w:r>
      <w:r w:rsidRPr="00B0054C">
        <w:rPr>
          <w:rFonts w:eastAsia="Times New Roman" w:cs="Times New Roman"/>
          <w:color w:val="000000" w:themeColor="text1"/>
        </w:rPr>
        <w:t>:</w:t>
      </w:r>
      <w:r>
        <w:rPr>
          <w:rFonts w:cs="Times New Roman" w:hint="eastAsia"/>
          <w:color w:val="000000" w:themeColor="text1"/>
        </w:rPr>
        <w:t xml:space="preserve"> </w:t>
      </w:r>
      <w:r>
        <w:rPr>
          <w:rFonts w:hint="eastAsia"/>
        </w:rPr>
        <w:t>A</w:t>
      </w:r>
      <w:r w:rsidRPr="00B359C2">
        <w:t>ssess population sensitivity to fishing and/or environmental changes by collecting and analyzing available life history and fisheries data</w:t>
      </w:r>
    </w:p>
    <w:p w:rsidR="00B359C2" w:rsidRPr="00B359C2" w:rsidRDefault="00B359C2" w:rsidP="00B359C2">
      <w:pPr>
        <w:pStyle w:val="a8"/>
        <w:ind w:left="709"/>
        <w:rPr>
          <w:rFonts w:eastAsia="Times New Roman" w:cs="Times New Roman" w:hint="eastAsia"/>
          <w:color w:val="000000" w:themeColor="text1"/>
        </w:rPr>
      </w:pPr>
      <w:r w:rsidRPr="002A2E87">
        <w:rPr>
          <w:rFonts w:eastAsia="Times New Roman" w:cs="Times New Roman"/>
          <w:color w:val="000000" w:themeColor="text1"/>
        </w:rPr>
        <w:t xml:space="preserve"> </w:t>
      </w:r>
    </w:p>
    <w:p w:rsidR="00B359C2" w:rsidRPr="00B0054C" w:rsidRDefault="00B359C2" w:rsidP="00B359C2">
      <w:pPr>
        <w:rPr>
          <w:rFonts w:eastAsia="Times New Roman" w:cs="Times New Roman"/>
          <w:color w:val="000000" w:themeColor="text1"/>
        </w:rPr>
      </w:pPr>
      <w:r w:rsidRPr="00B0054C">
        <w:rPr>
          <w:rFonts w:eastAsia="Times New Roman" w:cs="Times New Roman"/>
          <w:b/>
          <w:color w:val="000000" w:themeColor="text1"/>
        </w:rPr>
        <w:t>REQUIREMENTS</w:t>
      </w:r>
      <w:r w:rsidRPr="00B0054C">
        <w:rPr>
          <w:rFonts w:eastAsia="Times New Roman" w:cs="Times New Roman"/>
          <w:color w:val="000000" w:themeColor="text1"/>
        </w:rPr>
        <w:t>:</w:t>
      </w:r>
    </w:p>
    <w:p w:rsidR="00B359C2" w:rsidRDefault="00B359C2" w:rsidP="00B359C2"/>
    <w:p w:rsidR="00B359C2" w:rsidRPr="00B359C2" w:rsidRDefault="00B359C2" w:rsidP="002F0A60">
      <w:pPr>
        <w:pStyle w:val="a8"/>
        <w:numPr>
          <w:ilvl w:val="0"/>
          <w:numId w:val="5"/>
        </w:numPr>
      </w:pPr>
      <w:r w:rsidRPr="00B359C2">
        <w:t>Background courses:</w:t>
      </w:r>
    </w:p>
    <w:p w:rsidR="00000000" w:rsidRPr="00B359C2" w:rsidRDefault="00DF7985" w:rsidP="00B359C2">
      <w:pPr>
        <w:numPr>
          <w:ilvl w:val="0"/>
          <w:numId w:val="1"/>
        </w:numPr>
      </w:pPr>
      <w:r w:rsidRPr="00B359C2">
        <w:t>OCEAN 5105 </w:t>
      </w:r>
      <w:r w:rsidRPr="00B359C2">
        <w:rPr>
          <w:i/>
          <w:iCs/>
        </w:rPr>
        <w:t>Population Ecology &amp; Sustainable Fisheries Resources</w:t>
      </w:r>
      <w:r w:rsidRPr="00B359C2">
        <w:t> </w:t>
      </w:r>
    </w:p>
    <w:p w:rsidR="00000000" w:rsidRPr="00B359C2" w:rsidRDefault="00DF7985" w:rsidP="00B359C2">
      <w:pPr>
        <w:numPr>
          <w:ilvl w:val="0"/>
          <w:numId w:val="1"/>
        </w:numPr>
      </w:pPr>
      <w:r w:rsidRPr="00B359C2">
        <w:t>OCE</w:t>
      </w:r>
      <w:r w:rsidRPr="00B359C2">
        <w:t>AN 5052 </w:t>
      </w:r>
      <w:r w:rsidRPr="00B359C2">
        <w:rPr>
          <w:i/>
          <w:iCs/>
        </w:rPr>
        <w:t>Computer-intensive Statistics in Ecology</w:t>
      </w:r>
      <w:r w:rsidRPr="00B359C2">
        <w:t> </w:t>
      </w:r>
    </w:p>
    <w:p w:rsidR="00B359C2" w:rsidRPr="00B359C2" w:rsidRDefault="00B359C2" w:rsidP="002F0A60">
      <w:pPr>
        <w:pStyle w:val="a8"/>
        <w:numPr>
          <w:ilvl w:val="0"/>
          <w:numId w:val="5"/>
        </w:numPr>
      </w:pPr>
      <w:r w:rsidRPr="00B359C2">
        <w:t>Analytic techniques</w:t>
      </w:r>
    </w:p>
    <w:p w:rsidR="00000000" w:rsidRPr="00B359C2" w:rsidRDefault="00DF7985" w:rsidP="00B359C2">
      <w:pPr>
        <w:numPr>
          <w:ilvl w:val="0"/>
          <w:numId w:val="2"/>
        </w:numPr>
      </w:pPr>
      <w:r w:rsidRPr="00B359C2">
        <w:t>Programming (such as R or Matlab)    </w:t>
      </w:r>
      <w:bookmarkStart w:id="0" w:name="_GoBack"/>
      <w:bookmarkEnd w:id="0"/>
    </w:p>
    <w:p w:rsidR="00285430" w:rsidRPr="00B359C2" w:rsidRDefault="00285430"/>
    <w:sectPr w:rsidR="00285430" w:rsidRPr="00B359C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985" w:rsidRDefault="00DF7985" w:rsidP="00B359C2">
      <w:r>
        <w:separator/>
      </w:r>
    </w:p>
  </w:endnote>
  <w:endnote w:type="continuationSeparator" w:id="0">
    <w:p w:rsidR="00DF7985" w:rsidRDefault="00DF7985" w:rsidP="00B3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985" w:rsidRDefault="00DF7985" w:rsidP="00B359C2">
      <w:r>
        <w:separator/>
      </w:r>
    </w:p>
  </w:footnote>
  <w:footnote w:type="continuationSeparator" w:id="0">
    <w:p w:rsidR="00DF7985" w:rsidRDefault="00DF7985" w:rsidP="00B35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90046"/>
    <w:multiLevelType w:val="hybridMultilevel"/>
    <w:tmpl w:val="79B22932"/>
    <w:lvl w:ilvl="0" w:tplc="F0B01E82">
      <w:start w:val="1"/>
      <w:numFmt w:val="bullet"/>
      <w:lvlText w:val="•"/>
      <w:lvlJc w:val="left"/>
      <w:pPr>
        <w:tabs>
          <w:tab w:val="num" w:pos="720"/>
        </w:tabs>
        <w:ind w:left="720" w:hanging="360"/>
      </w:pPr>
      <w:rPr>
        <w:rFonts w:ascii="Arial" w:hAnsi="Arial" w:hint="default"/>
      </w:rPr>
    </w:lvl>
    <w:lvl w:ilvl="1" w:tplc="D94E181C" w:tentative="1">
      <w:start w:val="1"/>
      <w:numFmt w:val="bullet"/>
      <w:lvlText w:val="•"/>
      <w:lvlJc w:val="left"/>
      <w:pPr>
        <w:tabs>
          <w:tab w:val="num" w:pos="1440"/>
        </w:tabs>
        <w:ind w:left="1440" w:hanging="360"/>
      </w:pPr>
      <w:rPr>
        <w:rFonts w:ascii="Arial" w:hAnsi="Arial" w:hint="default"/>
      </w:rPr>
    </w:lvl>
    <w:lvl w:ilvl="2" w:tplc="33467834" w:tentative="1">
      <w:start w:val="1"/>
      <w:numFmt w:val="bullet"/>
      <w:lvlText w:val="•"/>
      <w:lvlJc w:val="left"/>
      <w:pPr>
        <w:tabs>
          <w:tab w:val="num" w:pos="2160"/>
        </w:tabs>
        <w:ind w:left="2160" w:hanging="360"/>
      </w:pPr>
      <w:rPr>
        <w:rFonts w:ascii="Arial" w:hAnsi="Arial" w:hint="default"/>
      </w:rPr>
    </w:lvl>
    <w:lvl w:ilvl="3" w:tplc="EDBE5412" w:tentative="1">
      <w:start w:val="1"/>
      <w:numFmt w:val="bullet"/>
      <w:lvlText w:val="•"/>
      <w:lvlJc w:val="left"/>
      <w:pPr>
        <w:tabs>
          <w:tab w:val="num" w:pos="2880"/>
        </w:tabs>
        <w:ind w:left="2880" w:hanging="360"/>
      </w:pPr>
      <w:rPr>
        <w:rFonts w:ascii="Arial" w:hAnsi="Arial" w:hint="default"/>
      </w:rPr>
    </w:lvl>
    <w:lvl w:ilvl="4" w:tplc="C25E0406" w:tentative="1">
      <w:start w:val="1"/>
      <w:numFmt w:val="bullet"/>
      <w:lvlText w:val="•"/>
      <w:lvlJc w:val="left"/>
      <w:pPr>
        <w:tabs>
          <w:tab w:val="num" w:pos="3600"/>
        </w:tabs>
        <w:ind w:left="3600" w:hanging="360"/>
      </w:pPr>
      <w:rPr>
        <w:rFonts w:ascii="Arial" w:hAnsi="Arial" w:hint="default"/>
      </w:rPr>
    </w:lvl>
    <w:lvl w:ilvl="5" w:tplc="D38653FE" w:tentative="1">
      <w:start w:val="1"/>
      <w:numFmt w:val="bullet"/>
      <w:lvlText w:val="•"/>
      <w:lvlJc w:val="left"/>
      <w:pPr>
        <w:tabs>
          <w:tab w:val="num" w:pos="4320"/>
        </w:tabs>
        <w:ind w:left="4320" w:hanging="360"/>
      </w:pPr>
      <w:rPr>
        <w:rFonts w:ascii="Arial" w:hAnsi="Arial" w:hint="default"/>
      </w:rPr>
    </w:lvl>
    <w:lvl w:ilvl="6" w:tplc="94A4C3EE" w:tentative="1">
      <w:start w:val="1"/>
      <w:numFmt w:val="bullet"/>
      <w:lvlText w:val="•"/>
      <w:lvlJc w:val="left"/>
      <w:pPr>
        <w:tabs>
          <w:tab w:val="num" w:pos="5040"/>
        </w:tabs>
        <w:ind w:left="5040" w:hanging="360"/>
      </w:pPr>
      <w:rPr>
        <w:rFonts w:ascii="Arial" w:hAnsi="Arial" w:hint="default"/>
      </w:rPr>
    </w:lvl>
    <w:lvl w:ilvl="7" w:tplc="374A7C00" w:tentative="1">
      <w:start w:val="1"/>
      <w:numFmt w:val="bullet"/>
      <w:lvlText w:val="•"/>
      <w:lvlJc w:val="left"/>
      <w:pPr>
        <w:tabs>
          <w:tab w:val="num" w:pos="5760"/>
        </w:tabs>
        <w:ind w:left="5760" w:hanging="360"/>
      </w:pPr>
      <w:rPr>
        <w:rFonts w:ascii="Arial" w:hAnsi="Arial" w:hint="default"/>
      </w:rPr>
    </w:lvl>
    <w:lvl w:ilvl="8" w:tplc="905EF6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DAD1D46"/>
    <w:multiLevelType w:val="hybridMultilevel"/>
    <w:tmpl w:val="2020AD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AE53CF0"/>
    <w:multiLevelType w:val="hybridMultilevel"/>
    <w:tmpl w:val="FCF255E6"/>
    <w:lvl w:ilvl="0" w:tplc="F0A6C1A6">
      <w:start w:val="1"/>
      <w:numFmt w:val="bullet"/>
      <w:lvlText w:val="•"/>
      <w:lvlJc w:val="left"/>
      <w:pPr>
        <w:tabs>
          <w:tab w:val="num" w:pos="720"/>
        </w:tabs>
        <w:ind w:left="720" w:hanging="360"/>
      </w:pPr>
      <w:rPr>
        <w:rFonts w:ascii="Arial" w:hAnsi="Arial" w:hint="default"/>
      </w:rPr>
    </w:lvl>
    <w:lvl w:ilvl="1" w:tplc="B460375C" w:tentative="1">
      <w:start w:val="1"/>
      <w:numFmt w:val="bullet"/>
      <w:lvlText w:val="•"/>
      <w:lvlJc w:val="left"/>
      <w:pPr>
        <w:tabs>
          <w:tab w:val="num" w:pos="1440"/>
        </w:tabs>
        <w:ind w:left="1440" w:hanging="360"/>
      </w:pPr>
      <w:rPr>
        <w:rFonts w:ascii="Arial" w:hAnsi="Arial" w:hint="default"/>
      </w:rPr>
    </w:lvl>
    <w:lvl w:ilvl="2" w:tplc="4C84C2BC" w:tentative="1">
      <w:start w:val="1"/>
      <w:numFmt w:val="bullet"/>
      <w:lvlText w:val="•"/>
      <w:lvlJc w:val="left"/>
      <w:pPr>
        <w:tabs>
          <w:tab w:val="num" w:pos="2160"/>
        </w:tabs>
        <w:ind w:left="2160" w:hanging="360"/>
      </w:pPr>
      <w:rPr>
        <w:rFonts w:ascii="Arial" w:hAnsi="Arial" w:hint="default"/>
      </w:rPr>
    </w:lvl>
    <w:lvl w:ilvl="3" w:tplc="5934766A" w:tentative="1">
      <w:start w:val="1"/>
      <w:numFmt w:val="bullet"/>
      <w:lvlText w:val="•"/>
      <w:lvlJc w:val="left"/>
      <w:pPr>
        <w:tabs>
          <w:tab w:val="num" w:pos="2880"/>
        </w:tabs>
        <w:ind w:left="2880" w:hanging="360"/>
      </w:pPr>
      <w:rPr>
        <w:rFonts w:ascii="Arial" w:hAnsi="Arial" w:hint="default"/>
      </w:rPr>
    </w:lvl>
    <w:lvl w:ilvl="4" w:tplc="4BA2DE0E" w:tentative="1">
      <w:start w:val="1"/>
      <w:numFmt w:val="bullet"/>
      <w:lvlText w:val="•"/>
      <w:lvlJc w:val="left"/>
      <w:pPr>
        <w:tabs>
          <w:tab w:val="num" w:pos="3600"/>
        </w:tabs>
        <w:ind w:left="3600" w:hanging="360"/>
      </w:pPr>
      <w:rPr>
        <w:rFonts w:ascii="Arial" w:hAnsi="Arial" w:hint="default"/>
      </w:rPr>
    </w:lvl>
    <w:lvl w:ilvl="5" w:tplc="6F0E0424" w:tentative="1">
      <w:start w:val="1"/>
      <w:numFmt w:val="bullet"/>
      <w:lvlText w:val="•"/>
      <w:lvlJc w:val="left"/>
      <w:pPr>
        <w:tabs>
          <w:tab w:val="num" w:pos="4320"/>
        </w:tabs>
        <w:ind w:left="4320" w:hanging="360"/>
      </w:pPr>
      <w:rPr>
        <w:rFonts w:ascii="Arial" w:hAnsi="Arial" w:hint="default"/>
      </w:rPr>
    </w:lvl>
    <w:lvl w:ilvl="6" w:tplc="17849DCA" w:tentative="1">
      <w:start w:val="1"/>
      <w:numFmt w:val="bullet"/>
      <w:lvlText w:val="•"/>
      <w:lvlJc w:val="left"/>
      <w:pPr>
        <w:tabs>
          <w:tab w:val="num" w:pos="5040"/>
        </w:tabs>
        <w:ind w:left="5040" w:hanging="360"/>
      </w:pPr>
      <w:rPr>
        <w:rFonts w:ascii="Arial" w:hAnsi="Arial" w:hint="default"/>
      </w:rPr>
    </w:lvl>
    <w:lvl w:ilvl="7" w:tplc="D562AC6C" w:tentative="1">
      <w:start w:val="1"/>
      <w:numFmt w:val="bullet"/>
      <w:lvlText w:val="•"/>
      <w:lvlJc w:val="left"/>
      <w:pPr>
        <w:tabs>
          <w:tab w:val="num" w:pos="5760"/>
        </w:tabs>
        <w:ind w:left="5760" w:hanging="360"/>
      </w:pPr>
      <w:rPr>
        <w:rFonts w:ascii="Arial" w:hAnsi="Arial" w:hint="default"/>
      </w:rPr>
    </w:lvl>
    <w:lvl w:ilvl="8" w:tplc="43CEBD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038211A"/>
    <w:multiLevelType w:val="hybridMultilevel"/>
    <w:tmpl w:val="555632FA"/>
    <w:lvl w:ilvl="0" w:tplc="315E4FF6">
      <w:start w:val="1"/>
      <w:numFmt w:val="bullet"/>
      <w:lvlText w:val="•"/>
      <w:lvlJc w:val="left"/>
      <w:pPr>
        <w:tabs>
          <w:tab w:val="num" w:pos="720"/>
        </w:tabs>
        <w:ind w:left="720" w:hanging="360"/>
      </w:pPr>
      <w:rPr>
        <w:rFonts w:ascii="Arial" w:hAnsi="Arial" w:hint="default"/>
      </w:rPr>
    </w:lvl>
    <w:lvl w:ilvl="1" w:tplc="EF74C50C" w:tentative="1">
      <w:start w:val="1"/>
      <w:numFmt w:val="bullet"/>
      <w:lvlText w:val="•"/>
      <w:lvlJc w:val="left"/>
      <w:pPr>
        <w:tabs>
          <w:tab w:val="num" w:pos="1440"/>
        </w:tabs>
        <w:ind w:left="1440" w:hanging="360"/>
      </w:pPr>
      <w:rPr>
        <w:rFonts w:ascii="Arial" w:hAnsi="Arial" w:hint="default"/>
      </w:rPr>
    </w:lvl>
    <w:lvl w:ilvl="2" w:tplc="CE9E205E" w:tentative="1">
      <w:start w:val="1"/>
      <w:numFmt w:val="bullet"/>
      <w:lvlText w:val="•"/>
      <w:lvlJc w:val="left"/>
      <w:pPr>
        <w:tabs>
          <w:tab w:val="num" w:pos="2160"/>
        </w:tabs>
        <w:ind w:left="2160" w:hanging="360"/>
      </w:pPr>
      <w:rPr>
        <w:rFonts w:ascii="Arial" w:hAnsi="Arial" w:hint="default"/>
      </w:rPr>
    </w:lvl>
    <w:lvl w:ilvl="3" w:tplc="17626DC0" w:tentative="1">
      <w:start w:val="1"/>
      <w:numFmt w:val="bullet"/>
      <w:lvlText w:val="•"/>
      <w:lvlJc w:val="left"/>
      <w:pPr>
        <w:tabs>
          <w:tab w:val="num" w:pos="2880"/>
        </w:tabs>
        <w:ind w:left="2880" w:hanging="360"/>
      </w:pPr>
      <w:rPr>
        <w:rFonts w:ascii="Arial" w:hAnsi="Arial" w:hint="default"/>
      </w:rPr>
    </w:lvl>
    <w:lvl w:ilvl="4" w:tplc="C520F770" w:tentative="1">
      <w:start w:val="1"/>
      <w:numFmt w:val="bullet"/>
      <w:lvlText w:val="•"/>
      <w:lvlJc w:val="left"/>
      <w:pPr>
        <w:tabs>
          <w:tab w:val="num" w:pos="3600"/>
        </w:tabs>
        <w:ind w:left="3600" w:hanging="360"/>
      </w:pPr>
      <w:rPr>
        <w:rFonts w:ascii="Arial" w:hAnsi="Arial" w:hint="default"/>
      </w:rPr>
    </w:lvl>
    <w:lvl w:ilvl="5" w:tplc="26E479F2" w:tentative="1">
      <w:start w:val="1"/>
      <w:numFmt w:val="bullet"/>
      <w:lvlText w:val="•"/>
      <w:lvlJc w:val="left"/>
      <w:pPr>
        <w:tabs>
          <w:tab w:val="num" w:pos="4320"/>
        </w:tabs>
        <w:ind w:left="4320" w:hanging="360"/>
      </w:pPr>
      <w:rPr>
        <w:rFonts w:ascii="Arial" w:hAnsi="Arial" w:hint="default"/>
      </w:rPr>
    </w:lvl>
    <w:lvl w:ilvl="6" w:tplc="C750C0DE" w:tentative="1">
      <w:start w:val="1"/>
      <w:numFmt w:val="bullet"/>
      <w:lvlText w:val="•"/>
      <w:lvlJc w:val="left"/>
      <w:pPr>
        <w:tabs>
          <w:tab w:val="num" w:pos="5040"/>
        </w:tabs>
        <w:ind w:left="5040" w:hanging="360"/>
      </w:pPr>
      <w:rPr>
        <w:rFonts w:ascii="Arial" w:hAnsi="Arial" w:hint="default"/>
      </w:rPr>
    </w:lvl>
    <w:lvl w:ilvl="7" w:tplc="77380B7E" w:tentative="1">
      <w:start w:val="1"/>
      <w:numFmt w:val="bullet"/>
      <w:lvlText w:val="•"/>
      <w:lvlJc w:val="left"/>
      <w:pPr>
        <w:tabs>
          <w:tab w:val="num" w:pos="5760"/>
        </w:tabs>
        <w:ind w:left="5760" w:hanging="360"/>
      </w:pPr>
      <w:rPr>
        <w:rFonts w:ascii="Arial" w:hAnsi="Arial" w:hint="default"/>
      </w:rPr>
    </w:lvl>
    <w:lvl w:ilvl="8" w:tplc="55A61E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FD5075"/>
    <w:multiLevelType w:val="hybridMultilevel"/>
    <w:tmpl w:val="C3F4F9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2B5"/>
    <w:rsid w:val="00285430"/>
    <w:rsid w:val="002F0A60"/>
    <w:rsid w:val="005252B5"/>
    <w:rsid w:val="00B359C2"/>
    <w:rsid w:val="00DF79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BAA72B-FEC2-4AAD-9524-E24516B4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59C2"/>
    <w:pPr>
      <w:tabs>
        <w:tab w:val="center" w:pos="4153"/>
        <w:tab w:val="right" w:pos="8306"/>
      </w:tabs>
      <w:snapToGrid w:val="0"/>
    </w:pPr>
    <w:rPr>
      <w:sz w:val="20"/>
      <w:szCs w:val="20"/>
    </w:rPr>
  </w:style>
  <w:style w:type="character" w:customStyle="1" w:styleId="a4">
    <w:name w:val="頁首 字元"/>
    <w:basedOn w:val="a0"/>
    <w:link w:val="a3"/>
    <w:uiPriority w:val="99"/>
    <w:rsid w:val="00B359C2"/>
    <w:rPr>
      <w:sz w:val="20"/>
      <w:szCs w:val="20"/>
    </w:rPr>
  </w:style>
  <w:style w:type="paragraph" w:styleId="a5">
    <w:name w:val="footer"/>
    <w:basedOn w:val="a"/>
    <w:link w:val="a6"/>
    <w:uiPriority w:val="99"/>
    <w:unhideWhenUsed/>
    <w:rsid w:val="00B359C2"/>
    <w:pPr>
      <w:tabs>
        <w:tab w:val="center" w:pos="4153"/>
        <w:tab w:val="right" w:pos="8306"/>
      </w:tabs>
      <w:snapToGrid w:val="0"/>
    </w:pPr>
    <w:rPr>
      <w:sz w:val="20"/>
      <w:szCs w:val="20"/>
    </w:rPr>
  </w:style>
  <w:style w:type="character" w:customStyle="1" w:styleId="a6">
    <w:name w:val="頁尾 字元"/>
    <w:basedOn w:val="a0"/>
    <w:link w:val="a5"/>
    <w:uiPriority w:val="99"/>
    <w:rsid w:val="00B359C2"/>
    <w:rPr>
      <w:sz w:val="20"/>
      <w:szCs w:val="20"/>
    </w:rPr>
  </w:style>
  <w:style w:type="character" w:customStyle="1" w:styleId="xapple-converted-space">
    <w:name w:val="x_apple-converted-space"/>
    <w:basedOn w:val="a0"/>
    <w:rsid w:val="00B359C2"/>
  </w:style>
  <w:style w:type="character" w:styleId="a7">
    <w:name w:val="Hyperlink"/>
    <w:basedOn w:val="a0"/>
    <w:uiPriority w:val="99"/>
    <w:semiHidden/>
    <w:unhideWhenUsed/>
    <w:rsid w:val="00B359C2"/>
    <w:rPr>
      <w:color w:val="0000FF"/>
      <w:u w:val="single"/>
    </w:rPr>
  </w:style>
  <w:style w:type="paragraph" w:styleId="a8">
    <w:name w:val="List Paragraph"/>
    <w:basedOn w:val="a"/>
    <w:uiPriority w:val="34"/>
    <w:qFormat/>
    <w:rsid w:val="00B359C2"/>
    <w:pPr>
      <w:widowControl/>
      <w:ind w:left="720"/>
      <w:contextualSpacing/>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703456">
      <w:bodyDiv w:val="1"/>
      <w:marLeft w:val="0"/>
      <w:marRight w:val="0"/>
      <w:marTop w:val="0"/>
      <w:marBottom w:val="0"/>
      <w:divBdr>
        <w:top w:val="none" w:sz="0" w:space="0" w:color="auto"/>
        <w:left w:val="none" w:sz="0" w:space="0" w:color="auto"/>
        <w:bottom w:val="none" w:sz="0" w:space="0" w:color="auto"/>
        <w:right w:val="none" w:sz="0" w:space="0" w:color="auto"/>
      </w:divBdr>
      <w:divsChild>
        <w:div w:id="1148939188">
          <w:marLeft w:val="360"/>
          <w:marRight w:val="0"/>
          <w:marTop w:val="200"/>
          <w:marBottom w:val="0"/>
          <w:divBdr>
            <w:top w:val="none" w:sz="0" w:space="0" w:color="auto"/>
            <w:left w:val="none" w:sz="0" w:space="0" w:color="auto"/>
            <w:bottom w:val="none" w:sz="0" w:space="0" w:color="auto"/>
            <w:right w:val="none" w:sz="0" w:space="0" w:color="auto"/>
          </w:divBdr>
        </w:div>
        <w:div w:id="1929540872">
          <w:marLeft w:val="360"/>
          <w:marRight w:val="0"/>
          <w:marTop w:val="200"/>
          <w:marBottom w:val="0"/>
          <w:divBdr>
            <w:top w:val="none" w:sz="0" w:space="0" w:color="auto"/>
            <w:left w:val="none" w:sz="0" w:space="0" w:color="auto"/>
            <w:bottom w:val="none" w:sz="0" w:space="0" w:color="auto"/>
            <w:right w:val="none" w:sz="0" w:space="0" w:color="auto"/>
          </w:divBdr>
        </w:div>
        <w:div w:id="1134979539">
          <w:marLeft w:val="360"/>
          <w:marRight w:val="0"/>
          <w:marTop w:val="200"/>
          <w:marBottom w:val="0"/>
          <w:divBdr>
            <w:top w:val="none" w:sz="0" w:space="0" w:color="auto"/>
            <w:left w:val="none" w:sz="0" w:space="0" w:color="auto"/>
            <w:bottom w:val="none" w:sz="0" w:space="0" w:color="auto"/>
            <w:right w:val="none" w:sz="0" w:space="0" w:color="auto"/>
          </w:divBdr>
        </w:div>
      </w:divsChild>
    </w:div>
    <w:div w:id="1621957595">
      <w:bodyDiv w:val="1"/>
      <w:marLeft w:val="0"/>
      <w:marRight w:val="0"/>
      <w:marTop w:val="0"/>
      <w:marBottom w:val="0"/>
      <w:divBdr>
        <w:top w:val="none" w:sz="0" w:space="0" w:color="auto"/>
        <w:left w:val="none" w:sz="0" w:space="0" w:color="auto"/>
        <w:bottom w:val="none" w:sz="0" w:space="0" w:color="auto"/>
        <w:right w:val="none" w:sz="0" w:space="0" w:color="auto"/>
      </w:divBdr>
      <w:divsChild>
        <w:div w:id="92415064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shdb.sinica.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仕丞 楊</dc:creator>
  <cp:keywords/>
  <dc:description/>
  <cp:lastModifiedBy>仕丞 楊</cp:lastModifiedBy>
  <cp:revision>3</cp:revision>
  <dcterms:created xsi:type="dcterms:W3CDTF">2019-06-11T06:55:00Z</dcterms:created>
  <dcterms:modified xsi:type="dcterms:W3CDTF">2019-06-11T06:57:00Z</dcterms:modified>
</cp:coreProperties>
</file>