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5A" w:rsidRDefault="008E5C5A" w:rsidP="008E5C5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BS:</w:t>
      </w:r>
      <w:r>
        <w:rPr>
          <w:rFonts w:hint="eastAsia"/>
          <w:b/>
          <w:sz w:val="28"/>
          <w:szCs w:val="28"/>
        </w:rPr>
        <w:t>景美溪治理計畫的轉變</w:t>
      </w:r>
      <w:bookmarkStart w:id="0" w:name="_GoBack"/>
      <w:bookmarkEnd w:id="0"/>
    </w:p>
    <w:p w:rsidR="005E63FC" w:rsidRPr="006C4303" w:rsidRDefault="006C4303" w:rsidP="006C4303">
      <w:pPr>
        <w:jc w:val="center"/>
        <w:rPr>
          <w:b/>
          <w:sz w:val="28"/>
          <w:szCs w:val="28"/>
        </w:rPr>
      </w:pPr>
      <w:r w:rsidRPr="006C4303">
        <w:rPr>
          <w:rFonts w:hint="eastAsia"/>
          <w:b/>
          <w:sz w:val="28"/>
          <w:szCs w:val="28"/>
        </w:rPr>
        <w:t>摘要</w:t>
      </w:r>
    </w:p>
    <w:p w:rsidR="006C4303" w:rsidRPr="00B03BC3" w:rsidRDefault="006C4303" w:rsidP="006C4303">
      <w:pPr>
        <w:ind w:firstLineChars="200" w:firstLine="480"/>
        <w:rPr>
          <w:rFonts w:hint="eastAsia"/>
          <w:szCs w:val="24"/>
        </w:rPr>
      </w:pPr>
      <w:r w:rsidRPr="00B03BC3">
        <w:rPr>
          <w:rFonts w:hint="eastAsia"/>
          <w:szCs w:val="24"/>
        </w:rPr>
        <w:t>近年來，以自然為本的解方逐漸興起，希望</w:t>
      </w:r>
      <w:r>
        <w:rPr>
          <w:rFonts w:hint="eastAsia"/>
          <w:szCs w:val="24"/>
        </w:rPr>
        <w:t>藉由</w:t>
      </w:r>
      <w:r w:rsidRPr="00B03BC3">
        <w:rPr>
          <w:rFonts w:hint="eastAsia"/>
          <w:szCs w:val="24"/>
        </w:rPr>
        <w:t>生態系統自我修復</w:t>
      </w:r>
      <w:r>
        <w:rPr>
          <w:rFonts w:hint="eastAsia"/>
          <w:szCs w:val="24"/>
        </w:rPr>
        <w:t>的功</w:t>
      </w:r>
      <w:r w:rsidRPr="00B03BC3">
        <w:rPr>
          <w:rFonts w:hint="eastAsia"/>
          <w:szCs w:val="24"/>
        </w:rPr>
        <w:t>能，調適</w:t>
      </w:r>
      <w:r>
        <w:rPr>
          <w:rFonts w:hint="eastAsia"/>
          <w:szCs w:val="24"/>
        </w:rPr>
        <w:t>氣候變遷、環境轉變所</w:t>
      </w:r>
      <w:r w:rsidRPr="00B03BC3">
        <w:rPr>
          <w:rFonts w:hint="eastAsia"/>
          <w:szCs w:val="24"/>
        </w:rPr>
        <w:t>產生的副作用，同時為人類社會帶來正面效益。因此，</w:t>
      </w:r>
      <w:r>
        <w:rPr>
          <w:rFonts w:hint="eastAsia"/>
          <w:szCs w:val="24"/>
        </w:rPr>
        <w:t>N</w:t>
      </w:r>
      <w:r>
        <w:rPr>
          <w:szCs w:val="24"/>
        </w:rPr>
        <w:t>BS</w:t>
      </w:r>
      <w:r w:rsidRPr="00B03BC3">
        <w:rPr>
          <w:rFonts w:hint="eastAsia"/>
          <w:szCs w:val="24"/>
        </w:rPr>
        <w:t>常常被應用於回復都市生態環境及基礎建設之打造等議題，以增加都市韌性。</w:t>
      </w:r>
      <w:proofErr w:type="gramStart"/>
      <w:r>
        <w:rPr>
          <w:rFonts w:hint="eastAsia"/>
          <w:szCs w:val="24"/>
        </w:rPr>
        <w:t>此外</w:t>
      </w:r>
      <w:r w:rsidRPr="00B03BC3">
        <w:rPr>
          <w:rFonts w:hint="eastAsia"/>
          <w:szCs w:val="24"/>
        </w:rPr>
        <w:t>，</w:t>
      </w:r>
      <w:proofErr w:type="gramEnd"/>
      <w:r w:rsidRPr="00B03BC3">
        <w:rPr>
          <w:rFonts w:hint="eastAsia"/>
          <w:szCs w:val="24"/>
        </w:rPr>
        <w:t>N</w:t>
      </w:r>
      <w:r w:rsidRPr="00B03BC3">
        <w:rPr>
          <w:szCs w:val="24"/>
        </w:rPr>
        <w:t>BS</w:t>
      </w:r>
      <w:r>
        <w:rPr>
          <w:rFonts w:hint="eastAsia"/>
          <w:szCs w:val="24"/>
        </w:rPr>
        <w:t>同樣</w:t>
      </w:r>
      <w:r w:rsidRPr="00B03BC3">
        <w:rPr>
          <w:rFonts w:hint="eastAsia"/>
          <w:szCs w:val="24"/>
        </w:rPr>
        <w:t>強調公民參與在治理過程中的重要性，本次報告除了簡單介紹</w:t>
      </w:r>
      <w:r w:rsidRPr="00B03BC3">
        <w:rPr>
          <w:rFonts w:hint="eastAsia"/>
          <w:szCs w:val="24"/>
        </w:rPr>
        <w:t>NBS</w:t>
      </w:r>
      <w:r w:rsidRPr="00B03BC3">
        <w:rPr>
          <w:rFonts w:hint="eastAsia"/>
          <w:szCs w:val="24"/>
        </w:rPr>
        <w:t>的概念</w:t>
      </w:r>
      <w:r>
        <w:rPr>
          <w:rFonts w:hint="eastAsia"/>
          <w:szCs w:val="24"/>
        </w:rPr>
        <w:t>外</w:t>
      </w:r>
      <w:r w:rsidRPr="00B03BC3">
        <w:rPr>
          <w:rFonts w:hint="eastAsia"/>
          <w:szCs w:val="24"/>
        </w:rPr>
        <w:t>，</w:t>
      </w:r>
      <w:r>
        <w:rPr>
          <w:rFonts w:hint="eastAsia"/>
          <w:szCs w:val="24"/>
        </w:rPr>
        <w:t>亦透過</w:t>
      </w:r>
      <w:r w:rsidRPr="00B03BC3">
        <w:rPr>
          <w:rFonts w:hint="eastAsia"/>
          <w:szCs w:val="24"/>
        </w:rPr>
        <w:t>景美溪治理計畫的</w:t>
      </w:r>
      <w:r>
        <w:rPr>
          <w:rFonts w:hint="eastAsia"/>
          <w:szCs w:val="24"/>
        </w:rPr>
        <w:t>演進</w:t>
      </w:r>
      <w:r w:rsidRPr="00B03BC3">
        <w:rPr>
          <w:rFonts w:hint="eastAsia"/>
          <w:szCs w:val="24"/>
        </w:rPr>
        <w:t>，觀察景美溪</w:t>
      </w:r>
      <w:r>
        <w:rPr>
          <w:rFonts w:hint="eastAsia"/>
          <w:szCs w:val="24"/>
        </w:rPr>
        <w:t>流域公民參與的情形及治理工法的改變。</w:t>
      </w:r>
    </w:p>
    <w:p w:rsidR="006C4303" w:rsidRPr="006C4303" w:rsidRDefault="00173E4F" w:rsidP="006C430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DE7ED94" wp14:editId="224D1205">
            <wp:extent cx="5626100" cy="6493933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807" b="1350"/>
                    <a:stretch/>
                  </pic:blipFill>
                  <pic:spPr bwMode="auto">
                    <a:xfrm>
                      <a:off x="0" y="0"/>
                      <a:ext cx="5637156" cy="6506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4303" w:rsidRPr="006C43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03"/>
    <w:rsid w:val="00173E4F"/>
    <w:rsid w:val="002C7A07"/>
    <w:rsid w:val="005E63FC"/>
    <w:rsid w:val="006C4303"/>
    <w:rsid w:val="008E5C5A"/>
    <w:rsid w:val="00B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8712"/>
  <w15:chartTrackingRefBased/>
  <w15:docId w15:val="{1B144117-66EF-4DFA-8559-97DB77CF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a0983354998@gmail.com</dc:creator>
  <cp:keywords/>
  <dc:description/>
  <cp:lastModifiedBy>a0983354998@gmail.com</cp:lastModifiedBy>
  <cp:revision>4</cp:revision>
  <dcterms:created xsi:type="dcterms:W3CDTF">2021-09-10T05:05:00Z</dcterms:created>
  <dcterms:modified xsi:type="dcterms:W3CDTF">2021-09-11T01:26:00Z</dcterms:modified>
</cp:coreProperties>
</file>